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2023-10-11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152,953,000.00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104.17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160,229,979.62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23022A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5,435,207.25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89,477,490.89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65,317,281.48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1.04757657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1.0466411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1.04786849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1.04725479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1.04757657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1.0466411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1.04786849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1.04725479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23022A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23022C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166,744,465.80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166,744,465.80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166,346.41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166,910,812.21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15,616,710.21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9.75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24广开01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14,698,021.97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23岳阳城建PPN002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14,538,521.70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20泰安城乡PPN001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13,568,306.22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13,399,391.52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20河北银行永续债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13,364,994.77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12,528,034.36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24邗江城建PPN001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12,447,600.00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12,295,026.25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21晋商银行二级01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11,809,989.15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7.37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152,953,000.00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5,193,000.00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85,390,000.00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62,370,000.00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152,953,000.00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5,193,000.00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85,390,000.00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62,370,000.00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中国工商银行山东省分行资产托管专户-齐鲁银行安稳泉家2023年22号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1602023929200290839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