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2025-02-14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488,776,000.00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2025-02-14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494,087,190.73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18,645,343.07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252,913,302.05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144,121,270.35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51,140,669.08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27,266,606.18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1.0108663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1.01080986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1.0108663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1.01080986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497,456,238.37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497,456,238.37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1,660,480.09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499,116,718.46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47,623,516.33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44,378,882.74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42,543,684.38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42,150,693.15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42,099,626.85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23中建六局MTN001(科创票据)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42,007,761.64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31,048,041.37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30,660,922.19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25青岛北发MTN002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30,480,820.27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29,637,242.82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488,776,000.00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26,968,000.00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488,776,000.00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488,776,000.00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26,968,000.00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1602023929200345580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FF074C1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2025-08-06T06:16:52Z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